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D3FF7" w14:textId="33DB475F" w:rsidR="007219F0" w:rsidRPr="009D6CAB" w:rsidRDefault="009D6CAB" w:rsidP="009D6CA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9D6CAB">
        <w:rPr>
          <w:rFonts w:ascii="Comic Sans MS" w:hAnsi="Comic Sans MS"/>
          <w:sz w:val="24"/>
          <w:szCs w:val="24"/>
          <w:u w:val="single"/>
        </w:rPr>
        <w:t>SAINT CECILIA</w:t>
      </w:r>
    </w:p>
    <w:p w14:paraId="6A5C6DA1" w14:textId="4AB9BC19" w:rsidR="009D6CAB" w:rsidRPr="00CE782D" w:rsidRDefault="009D6CAB" w:rsidP="005A5210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CE782D">
        <w:rPr>
          <w:rFonts w:ascii="Comic Sans MS" w:hAnsi="Comic Sans MS"/>
          <w:sz w:val="24"/>
          <w:szCs w:val="24"/>
          <w:u w:val="single"/>
        </w:rPr>
        <w:t>FEAST DAY 22ND NOVEMBER</w:t>
      </w:r>
    </w:p>
    <w:p w14:paraId="1FC93080" w14:textId="77777777" w:rsidR="005A5210" w:rsidRDefault="009D6CAB" w:rsidP="009D6CAB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Saint </w:t>
      </w:r>
      <w:r w:rsidRPr="009D6CAB">
        <w:rPr>
          <w:rFonts w:ascii="Comic Sans MS" w:hAnsi="Comic Sans MS" w:cs="Arial"/>
          <w:sz w:val="24"/>
          <w:szCs w:val="24"/>
        </w:rPr>
        <w:t xml:space="preserve">Cecilia </w:t>
      </w:r>
      <w:r>
        <w:rPr>
          <w:rFonts w:ascii="Comic Sans MS" w:hAnsi="Comic Sans MS" w:cs="Arial"/>
          <w:sz w:val="24"/>
          <w:szCs w:val="24"/>
        </w:rPr>
        <w:t>was born into a</w:t>
      </w:r>
      <w:r w:rsidR="0068455C">
        <w:rPr>
          <w:rFonts w:ascii="Comic Sans MS" w:hAnsi="Comic Sans MS" w:cs="Arial"/>
          <w:sz w:val="24"/>
          <w:szCs w:val="24"/>
        </w:rPr>
        <w:t>n extremely</w:t>
      </w:r>
      <w:r>
        <w:rPr>
          <w:rFonts w:ascii="Comic Sans MS" w:hAnsi="Comic Sans MS" w:cs="Arial"/>
          <w:sz w:val="24"/>
          <w:szCs w:val="24"/>
        </w:rPr>
        <w:t xml:space="preserve"> wealthy Roman family</w:t>
      </w:r>
      <w:r w:rsidRPr="009D6CAB">
        <w:rPr>
          <w:rFonts w:ascii="Comic Sans MS" w:hAnsi="Comic Sans MS" w:cs="Arial"/>
          <w:sz w:val="24"/>
          <w:szCs w:val="24"/>
        </w:rPr>
        <w:t xml:space="preserve"> in the third century.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9D6CAB">
        <w:rPr>
          <w:rFonts w:ascii="Comic Sans MS" w:hAnsi="Comic Sans MS" w:cs="Arial"/>
          <w:sz w:val="24"/>
          <w:szCs w:val="24"/>
        </w:rPr>
        <w:t>She was a very happy chil</w:t>
      </w:r>
      <w:r w:rsidR="0068455C">
        <w:rPr>
          <w:rFonts w:ascii="Comic Sans MS" w:hAnsi="Comic Sans MS" w:cs="Arial"/>
          <w:sz w:val="24"/>
          <w:szCs w:val="24"/>
        </w:rPr>
        <w:t>d who</w:t>
      </w:r>
      <w:r w:rsidRPr="009D6CAB">
        <w:rPr>
          <w:rFonts w:ascii="Comic Sans MS" w:hAnsi="Comic Sans MS" w:cs="Arial"/>
          <w:sz w:val="24"/>
          <w:szCs w:val="24"/>
        </w:rPr>
        <w:t xml:space="preserve"> liked to pray because she believed that Jesus loved her and watched over her always.</w:t>
      </w:r>
      <w:r w:rsidR="0068455C">
        <w:rPr>
          <w:rFonts w:ascii="Comic Sans MS" w:hAnsi="Comic Sans MS" w:cs="Arial"/>
          <w:sz w:val="24"/>
          <w:szCs w:val="24"/>
        </w:rPr>
        <w:t xml:space="preserve"> Cecilia</w:t>
      </w:r>
      <w:r w:rsidR="0068455C" w:rsidRPr="009D6CAB">
        <w:rPr>
          <w:rFonts w:ascii="Comic Sans MS" w:hAnsi="Comic Sans MS" w:cs="Arial"/>
          <w:sz w:val="24"/>
          <w:szCs w:val="24"/>
        </w:rPr>
        <w:t xml:space="preserve"> </w:t>
      </w:r>
      <w:r w:rsidR="0068455C">
        <w:rPr>
          <w:rFonts w:ascii="Comic Sans MS" w:hAnsi="Comic Sans MS" w:cs="Arial"/>
          <w:sz w:val="24"/>
          <w:szCs w:val="24"/>
        </w:rPr>
        <w:t xml:space="preserve">also </w:t>
      </w:r>
      <w:r w:rsidR="0068455C" w:rsidRPr="009D6CAB">
        <w:rPr>
          <w:rFonts w:ascii="Comic Sans MS" w:hAnsi="Comic Sans MS" w:cs="Arial"/>
          <w:sz w:val="24"/>
          <w:szCs w:val="24"/>
        </w:rPr>
        <w:t>loved music and she would often sing to God in her heart.</w:t>
      </w:r>
      <w:r w:rsidR="0068455C">
        <w:rPr>
          <w:rFonts w:ascii="Comic Sans MS" w:hAnsi="Comic Sans MS" w:cs="Arial"/>
          <w:sz w:val="24"/>
          <w:szCs w:val="24"/>
        </w:rPr>
        <w:t xml:space="preserve"> </w:t>
      </w:r>
      <w:r w:rsidR="0068455C" w:rsidRPr="009D6CAB">
        <w:rPr>
          <w:rFonts w:ascii="Comic Sans MS" w:hAnsi="Comic Sans MS" w:cs="Arial"/>
          <w:sz w:val="24"/>
          <w:szCs w:val="24"/>
        </w:rPr>
        <w:t>Her favourite musical instruments were the organ, the harp and the viola.</w:t>
      </w:r>
    </w:p>
    <w:p w14:paraId="014323AD" w14:textId="77777777" w:rsidR="005A5210" w:rsidRDefault="009D6CAB" w:rsidP="005A5210">
      <w:pPr>
        <w:jc w:val="both"/>
        <w:rPr>
          <w:rFonts w:ascii="Comic Sans MS" w:hAnsi="Comic Sans MS" w:cs="Arial"/>
          <w:sz w:val="24"/>
          <w:szCs w:val="24"/>
        </w:rPr>
      </w:pPr>
      <w:r w:rsidRPr="009D6CAB">
        <w:rPr>
          <w:rFonts w:ascii="Comic Sans MS" w:hAnsi="Comic Sans MS" w:cs="Arial"/>
          <w:sz w:val="24"/>
          <w:szCs w:val="24"/>
        </w:rPr>
        <w:t>As she grew older, Cecilia wanted to give her life to Christ as a nun. But her parents wanted her to get married, and so she did.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9D6CAB">
        <w:rPr>
          <w:rFonts w:ascii="Comic Sans MS" w:hAnsi="Comic Sans MS" w:cs="Arial"/>
          <w:sz w:val="24"/>
          <w:szCs w:val="24"/>
        </w:rPr>
        <w:t>After her marriage, Cecilia often talked to her husband and his brother about God. Soon they too became Christians.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9D6CAB">
        <w:rPr>
          <w:rFonts w:ascii="Comic Sans MS" w:hAnsi="Comic Sans MS" w:cs="Arial"/>
          <w:sz w:val="24"/>
          <w:szCs w:val="24"/>
        </w:rPr>
        <w:t>They both did all they could to help the poor, the sick and anyone in need.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="0068455C">
        <w:rPr>
          <w:rFonts w:ascii="Comic Sans MS" w:hAnsi="Comic Sans MS" w:cs="Arial"/>
          <w:sz w:val="24"/>
          <w:szCs w:val="24"/>
        </w:rPr>
        <w:t>They dedicated themselves to burying the saints who were being murdered each day. Both brothers were arrested and killed for their faith.</w:t>
      </w:r>
    </w:p>
    <w:p w14:paraId="0833EA8C" w14:textId="3CDD13C3" w:rsidR="005A5210" w:rsidRDefault="0068455C" w:rsidP="005A5210">
      <w:pPr>
        <w:jc w:val="both"/>
        <w:rPr>
          <w:rFonts w:ascii="Comic Sans MS" w:hAnsi="Comic Sans MS" w:cs="Arial"/>
          <w:sz w:val="24"/>
          <w:szCs w:val="24"/>
        </w:rPr>
      </w:pPr>
      <w:r w:rsidRPr="0068455C">
        <w:rPr>
          <w:rFonts w:ascii="Comic Sans MS" w:hAnsi="Comic Sans MS"/>
          <w:color w:val="333333"/>
          <w:sz w:val="24"/>
          <w:szCs w:val="24"/>
        </w:rPr>
        <w:t xml:space="preserve">Cecilia spent </w:t>
      </w:r>
      <w:r w:rsidRPr="005A5210">
        <w:rPr>
          <w:rFonts w:ascii="Comic Sans MS" w:hAnsi="Comic Sans MS"/>
          <w:color w:val="333333"/>
          <w:sz w:val="24"/>
          <w:szCs w:val="24"/>
        </w:rPr>
        <w:t>her time preaching and in her lifetime was able to convert over four hundred people, most of whom were baptised by Pope Urban. She was later arrested</w:t>
      </w:r>
      <w:r w:rsidR="003F2E43">
        <w:rPr>
          <w:rFonts w:ascii="Comic Sans MS" w:hAnsi="Comic Sans MS"/>
          <w:color w:val="333333"/>
          <w:sz w:val="24"/>
          <w:szCs w:val="24"/>
        </w:rPr>
        <w:t xml:space="preserve"> and </w:t>
      </w:r>
      <w:r w:rsidR="003F2E43" w:rsidRPr="005A5210">
        <w:rPr>
          <w:rFonts w:ascii="Comic Sans MS" w:hAnsi="Comic Sans MS" w:cs="Arial"/>
          <w:sz w:val="24"/>
          <w:szCs w:val="24"/>
        </w:rPr>
        <w:t>tortur</w:t>
      </w:r>
      <w:r w:rsidR="003F2E43">
        <w:rPr>
          <w:rFonts w:ascii="Comic Sans MS" w:hAnsi="Comic Sans MS" w:cs="Arial"/>
          <w:sz w:val="24"/>
          <w:szCs w:val="24"/>
        </w:rPr>
        <w:t xml:space="preserve">ed. </w:t>
      </w:r>
      <w:r w:rsidR="005A5210" w:rsidRPr="005A5210">
        <w:rPr>
          <w:rFonts w:ascii="Comic Sans MS" w:hAnsi="Comic Sans MS" w:cs="Arial"/>
          <w:sz w:val="24"/>
          <w:szCs w:val="24"/>
        </w:rPr>
        <w:t>She was hit three times on the neck and lived for three days. She asked the Pope to convert her home into a chapel.</w:t>
      </w:r>
    </w:p>
    <w:p w14:paraId="1F618268" w14:textId="4396B894" w:rsidR="005A5210" w:rsidRDefault="005A5210" w:rsidP="005A5210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She is often shown playing a musical instrument reminding musicians to use their talents for God. Saint Cecilia is the patron saint of musicians.</w:t>
      </w:r>
    </w:p>
    <w:p w14:paraId="494B83A7" w14:textId="64C83E1B" w:rsidR="005A5210" w:rsidRPr="005A5210" w:rsidRDefault="005A5210" w:rsidP="005A5210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Saint Cecilia, pray for us.</w:t>
      </w:r>
    </w:p>
    <w:p w14:paraId="75774A09" w14:textId="0701A655" w:rsidR="009D6CAB" w:rsidRDefault="0068455C" w:rsidP="009D6CAB">
      <w:pPr>
        <w:jc w:val="both"/>
        <w:rPr>
          <w:rFonts w:ascii="Arial" w:hAnsi="Arial" w:cs="Arial"/>
          <w:b/>
          <w:bCs/>
          <w:sz w:val="32"/>
        </w:rPr>
      </w:pPr>
      <w:bookmarkStart w:id="0" w:name="_GoBack"/>
      <w:r>
        <w:rPr>
          <w:noProof/>
        </w:rPr>
        <w:drawing>
          <wp:inline distT="0" distB="0" distL="0" distR="0" wp14:anchorId="6556B12A" wp14:editId="5FF9873A">
            <wp:extent cx="2735409" cy="2538197"/>
            <wp:effectExtent l="38100" t="38100" r="46355" b="336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71" b="14135"/>
                    <a:stretch/>
                  </pic:blipFill>
                  <pic:spPr bwMode="auto">
                    <a:xfrm>
                      <a:off x="0" y="0"/>
                      <a:ext cx="2735580" cy="253835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C603A6B" w14:textId="77777777" w:rsidR="009D6CAB" w:rsidRDefault="009D6CAB" w:rsidP="009D6CAB">
      <w:pPr>
        <w:jc w:val="both"/>
        <w:rPr>
          <w:rFonts w:ascii="Arial" w:hAnsi="Arial" w:cs="Arial"/>
          <w:b/>
          <w:bCs/>
          <w:sz w:val="32"/>
        </w:rPr>
      </w:pPr>
    </w:p>
    <w:p w14:paraId="12AE2484" w14:textId="77777777" w:rsidR="009D6CAB" w:rsidRDefault="009D6CAB" w:rsidP="009D6CAB">
      <w:pPr>
        <w:jc w:val="both"/>
        <w:rPr>
          <w:rFonts w:ascii="Arial" w:hAnsi="Arial" w:cs="Arial"/>
          <w:b/>
          <w:bCs/>
          <w:sz w:val="32"/>
        </w:rPr>
      </w:pPr>
    </w:p>
    <w:p w14:paraId="0B71985B" w14:textId="77777777" w:rsidR="009D6CAB" w:rsidRPr="009D6CAB" w:rsidRDefault="009D6CAB" w:rsidP="009D6CAB">
      <w:pPr>
        <w:jc w:val="both"/>
        <w:rPr>
          <w:rFonts w:ascii="Comic Sans MS" w:hAnsi="Comic Sans MS"/>
          <w:sz w:val="24"/>
          <w:szCs w:val="24"/>
        </w:rPr>
      </w:pPr>
    </w:p>
    <w:sectPr w:rsidR="009D6CAB" w:rsidRPr="009D6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AB"/>
    <w:rsid w:val="003F2E43"/>
    <w:rsid w:val="005A5210"/>
    <w:rsid w:val="0068455C"/>
    <w:rsid w:val="007219F0"/>
    <w:rsid w:val="009D6CAB"/>
    <w:rsid w:val="00C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4184"/>
  <w15:chartTrackingRefBased/>
  <w15:docId w15:val="{2BC39BAF-0C25-4252-BFE0-C1E40A2D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7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Collins</dc:creator>
  <cp:keywords/>
  <dc:description/>
  <cp:lastModifiedBy>Sue Collins</cp:lastModifiedBy>
  <cp:revision>4</cp:revision>
  <dcterms:created xsi:type="dcterms:W3CDTF">2020-04-02T10:09:00Z</dcterms:created>
  <dcterms:modified xsi:type="dcterms:W3CDTF">2020-04-02T11:34:00Z</dcterms:modified>
</cp:coreProperties>
</file>